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4A88" w14:textId="2B23DD4D" w:rsidR="001A22AC" w:rsidRPr="00E42070" w:rsidRDefault="00943982" w:rsidP="00E42070">
      <w:pPr>
        <w:spacing w:after="120"/>
        <w:jc w:val="both"/>
        <w:rPr>
          <w:rFonts w:asciiTheme="minorHAnsi" w:hAnsiTheme="minorHAnsi" w:cstheme="minorHAnsi"/>
          <w:color w:val="0061A2" w:themeColor="text2"/>
          <w:sz w:val="22"/>
        </w:rPr>
      </w:pPr>
      <w:r w:rsidRPr="00E42070">
        <w:rPr>
          <w:rFonts w:asciiTheme="minorHAnsi" w:hAnsiTheme="minorHAnsi" w:cstheme="minorHAnsi"/>
          <w:color w:val="0061A2" w:themeColor="text2"/>
          <w:sz w:val="22"/>
        </w:rPr>
        <w:t>[</w:t>
      </w:r>
      <w:r w:rsidRPr="00E42070">
        <w:rPr>
          <w:rFonts w:asciiTheme="minorHAnsi" w:hAnsiTheme="minorHAnsi" w:cstheme="minorHAnsi"/>
          <w:i/>
          <w:iCs/>
          <w:color w:val="0061A2" w:themeColor="text2"/>
          <w:sz w:val="22"/>
        </w:rPr>
        <w:t>A copy of this request</w:t>
      </w:r>
      <w:r w:rsidR="00631AB9" w:rsidRPr="00E42070">
        <w:rPr>
          <w:rFonts w:asciiTheme="minorHAnsi" w:hAnsiTheme="minorHAnsi" w:cstheme="minorHAnsi"/>
          <w:i/>
          <w:iCs/>
          <w:color w:val="0061A2" w:themeColor="text2"/>
          <w:sz w:val="22"/>
        </w:rPr>
        <w:t>, including the ‘Reasons for trading halt’, will be released by NZ RegCo over the NZX market announcement platform</w:t>
      </w:r>
      <w:r w:rsidR="0016380B" w:rsidRPr="00E42070">
        <w:rPr>
          <w:rFonts w:asciiTheme="minorHAnsi" w:hAnsiTheme="minorHAnsi" w:cstheme="minorHAnsi"/>
          <w:color w:val="0061A2" w:themeColor="text2"/>
          <w:sz w:val="22"/>
        </w:rPr>
        <w:t>]</w:t>
      </w:r>
    </w:p>
    <w:p w14:paraId="18A810E3" w14:textId="30971F15" w:rsidR="001A22AC" w:rsidRPr="0091003C" w:rsidRDefault="001A22AC" w:rsidP="00E42070">
      <w:pPr>
        <w:spacing w:after="120"/>
        <w:rPr>
          <w:rFonts w:asciiTheme="minorHAnsi" w:hAnsiTheme="minorHAnsi" w:cstheme="minorHAnsi"/>
          <w:color w:val="0061A2" w:themeColor="text2"/>
          <w:sz w:val="22"/>
        </w:rPr>
      </w:pPr>
      <w:r w:rsidRPr="0091003C">
        <w:rPr>
          <w:rFonts w:asciiTheme="minorHAnsi" w:hAnsiTheme="minorHAnsi" w:cstheme="minorHAnsi"/>
          <w:color w:val="0061A2" w:themeColor="text2"/>
          <w:sz w:val="22"/>
        </w:rPr>
        <w:t>[</w:t>
      </w:r>
      <w:r w:rsidRPr="0091003C">
        <w:rPr>
          <w:rFonts w:asciiTheme="minorHAnsi" w:hAnsiTheme="minorHAnsi" w:cstheme="minorHAnsi"/>
          <w:i/>
          <w:color w:val="0061A2" w:themeColor="text2"/>
          <w:sz w:val="22"/>
        </w:rPr>
        <w:t xml:space="preserve">Listed </w:t>
      </w:r>
      <w:r w:rsidR="004A3ED0">
        <w:rPr>
          <w:rFonts w:asciiTheme="minorHAnsi" w:hAnsiTheme="minorHAnsi" w:cstheme="minorHAnsi"/>
          <w:i/>
          <w:color w:val="0061A2" w:themeColor="text2"/>
          <w:sz w:val="22"/>
        </w:rPr>
        <w:t>issuer</w:t>
      </w:r>
      <w:r w:rsidR="004A3ED0" w:rsidRPr="0091003C">
        <w:rPr>
          <w:rFonts w:asciiTheme="minorHAnsi" w:hAnsiTheme="minorHAnsi" w:cstheme="minorHAnsi"/>
          <w:i/>
          <w:color w:val="0061A2" w:themeColor="text2"/>
          <w:sz w:val="22"/>
        </w:rPr>
        <w:t xml:space="preserve"> </w:t>
      </w:r>
      <w:r w:rsidRPr="0091003C">
        <w:rPr>
          <w:rFonts w:asciiTheme="minorHAnsi" w:hAnsiTheme="minorHAnsi" w:cstheme="minorHAnsi"/>
          <w:i/>
          <w:color w:val="0061A2" w:themeColor="text2"/>
          <w:sz w:val="22"/>
        </w:rPr>
        <w:t>letterhead</w:t>
      </w:r>
      <w:r w:rsidRPr="0091003C">
        <w:rPr>
          <w:rFonts w:asciiTheme="minorHAnsi" w:hAnsiTheme="minorHAnsi" w:cstheme="minorHAnsi"/>
          <w:color w:val="0061A2" w:themeColor="text2"/>
          <w:sz w:val="22"/>
        </w:rPr>
        <w:t>]</w:t>
      </w:r>
    </w:p>
    <w:p w14:paraId="029C80E7" w14:textId="77777777" w:rsidR="001A22AC" w:rsidRPr="000F374F" w:rsidRDefault="001A22AC" w:rsidP="00351C30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4909C661" w14:textId="77777777" w:rsidR="001A22AC" w:rsidRPr="00197671" w:rsidRDefault="001A22AC" w:rsidP="00351C30">
      <w:pPr>
        <w:spacing w:after="120"/>
        <w:jc w:val="both"/>
        <w:rPr>
          <w:rFonts w:asciiTheme="minorHAnsi" w:hAnsiTheme="minorHAnsi" w:cstheme="minorHAnsi"/>
          <w:color w:val="0061A2" w:themeColor="text2"/>
          <w:sz w:val="22"/>
        </w:rPr>
      </w:pPr>
      <w:r w:rsidRPr="00197671">
        <w:rPr>
          <w:rFonts w:asciiTheme="minorHAnsi" w:hAnsiTheme="minorHAnsi" w:cstheme="minorHAnsi"/>
          <w:color w:val="0061A2" w:themeColor="text2"/>
          <w:sz w:val="22"/>
        </w:rPr>
        <w:t>[</w:t>
      </w:r>
      <w:r w:rsidRPr="00197671">
        <w:rPr>
          <w:rFonts w:asciiTheme="minorHAnsi" w:hAnsiTheme="minorHAnsi" w:cstheme="minorHAnsi"/>
          <w:i/>
          <w:color w:val="0061A2" w:themeColor="text2"/>
          <w:sz w:val="22"/>
        </w:rPr>
        <w:t>Date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>]</w:t>
      </w:r>
    </w:p>
    <w:p w14:paraId="170C5461" w14:textId="77777777" w:rsidR="001A22AC" w:rsidRPr="00DE5CBF" w:rsidRDefault="001A22AC" w:rsidP="00351C30">
      <w:pPr>
        <w:spacing w:after="120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3969"/>
      </w:tblGrid>
      <w:tr w:rsidR="000F374F" w:rsidRPr="00DE5CBF" w14:paraId="77843603" w14:textId="77777777" w:rsidTr="00E42070">
        <w:trPr>
          <w:trHeight w:val="1008"/>
        </w:trPr>
        <w:tc>
          <w:tcPr>
            <w:tcW w:w="567" w:type="dxa"/>
          </w:tcPr>
          <w:p w14:paraId="4F0DCF40" w14:textId="77777777" w:rsidR="000F374F" w:rsidRPr="00DE5CBF" w:rsidRDefault="000F374F" w:rsidP="00382B79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DE5CBF">
              <w:rPr>
                <w:rFonts w:asciiTheme="minorHAnsi" w:hAnsiTheme="minorHAnsi" w:cstheme="minorHAnsi"/>
                <w:sz w:val="22"/>
              </w:rPr>
              <w:t>To:</w:t>
            </w:r>
          </w:p>
        </w:tc>
        <w:tc>
          <w:tcPr>
            <w:tcW w:w="3969" w:type="dxa"/>
          </w:tcPr>
          <w:p w14:paraId="5FD4A510" w14:textId="77777777" w:rsidR="000F374F" w:rsidRPr="00DE5CBF" w:rsidRDefault="000F374F" w:rsidP="00E42070">
            <w:pPr>
              <w:rPr>
                <w:rFonts w:asciiTheme="minorHAnsi" w:hAnsiTheme="minorHAnsi" w:cstheme="minorHAnsi"/>
                <w:sz w:val="22"/>
              </w:rPr>
            </w:pPr>
            <w:r w:rsidRPr="00DE5CBF">
              <w:rPr>
                <w:rFonts w:asciiTheme="minorHAnsi" w:hAnsiTheme="minorHAnsi" w:cstheme="minorHAnsi"/>
                <w:sz w:val="22"/>
              </w:rPr>
              <w:t>NZ</w:t>
            </w:r>
            <w:r w:rsidR="00DC3A09">
              <w:rPr>
                <w:rFonts w:asciiTheme="minorHAnsi" w:hAnsiTheme="minorHAnsi" w:cstheme="minorHAnsi"/>
                <w:sz w:val="22"/>
              </w:rPr>
              <w:t xml:space="preserve"> RegCo</w:t>
            </w:r>
          </w:p>
          <w:p w14:paraId="7BCD3658" w14:textId="77777777" w:rsidR="000F374F" w:rsidRDefault="000F374F" w:rsidP="00E420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 Cable Street</w:t>
            </w:r>
          </w:p>
          <w:p w14:paraId="0AAABE84" w14:textId="77777777" w:rsidR="000F374F" w:rsidRDefault="000F374F" w:rsidP="00E420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Wellington</w:t>
            </w:r>
          </w:p>
          <w:p w14:paraId="7A5CD264" w14:textId="77777777" w:rsidR="000F374F" w:rsidRDefault="000F374F" w:rsidP="006124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New Zealand</w:t>
            </w:r>
          </w:p>
          <w:p w14:paraId="604BC76F" w14:textId="77777777" w:rsidR="0061241E" w:rsidRDefault="0061241E" w:rsidP="0061241E">
            <w:pPr>
              <w:rPr>
                <w:rFonts w:asciiTheme="minorHAnsi" w:hAnsiTheme="minorHAnsi" w:cstheme="minorHAnsi"/>
                <w:sz w:val="22"/>
              </w:rPr>
            </w:pPr>
          </w:p>
          <w:p w14:paraId="535B7AD6" w14:textId="30902F10" w:rsidR="0061241E" w:rsidRPr="00DE5CBF" w:rsidRDefault="0061241E" w:rsidP="00E420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By email: </w:t>
            </w:r>
            <w:hyperlink r:id="rId8" w:history="1">
              <w:r w:rsidRPr="00E42070">
                <w:rPr>
                  <w:rStyle w:val="Hyperlink"/>
                  <w:rFonts w:asciiTheme="minorHAnsi" w:hAnsiTheme="minorHAnsi" w:cstheme="minorHAnsi"/>
                  <w:color w:val="0061A2" w:themeColor="text2"/>
                  <w:sz w:val="22"/>
                </w:rPr>
                <w:t>issuer@nzregco.com</w:t>
              </w:r>
            </w:hyperlink>
          </w:p>
        </w:tc>
      </w:tr>
    </w:tbl>
    <w:p w14:paraId="2618FBDD" w14:textId="77777777" w:rsidR="001A22AC" w:rsidRPr="00DE5CBF" w:rsidRDefault="001A22AC" w:rsidP="00382B79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278320FB" w14:textId="77777777" w:rsidR="001A22AC" w:rsidRPr="00351C30" w:rsidRDefault="001A22AC" w:rsidP="00E42070">
      <w:pPr>
        <w:spacing w:after="200" w:line="240" w:lineRule="auto"/>
        <w:rPr>
          <w:rFonts w:asciiTheme="minorHAnsi" w:hAnsiTheme="minorHAnsi" w:cstheme="minorHAnsi"/>
          <w:b/>
          <w:sz w:val="22"/>
        </w:rPr>
      </w:pPr>
      <w:r w:rsidRPr="00DE5CBF">
        <w:rPr>
          <w:rFonts w:asciiTheme="minorHAnsi" w:hAnsiTheme="minorHAnsi" w:cstheme="minorHAnsi"/>
          <w:b/>
          <w:sz w:val="22"/>
        </w:rPr>
        <w:t xml:space="preserve">Request for trading halt: </w:t>
      </w:r>
      <w:r w:rsidRPr="00197671">
        <w:rPr>
          <w:rFonts w:asciiTheme="minorHAnsi" w:hAnsiTheme="minorHAnsi" w:cstheme="minorHAnsi"/>
          <w:b/>
          <w:color w:val="0061A2" w:themeColor="text2"/>
          <w:sz w:val="22"/>
        </w:rPr>
        <w:t>[</w:t>
      </w:r>
      <w:r w:rsidRPr="00197671">
        <w:rPr>
          <w:rFonts w:asciiTheme="minorHAnsi" w:hAnsiTheme="minorHAnsi" w:cstheme="minorHAnsi"/>
          <w:b/>
          <w:i/>
          <w:color w:val="0061A2" w:themeColor="text2"/>
          <w:sz w:val="22"/>
        </w:rPr>
        <w:t>Issuer name</w:t>
      </w:r>
      <w:r w:rsidRPr="00197671">
        <w:rPr>
          <w:rFonts w:asciiTheme="minorHAnsi" w:hAnsiTheme="minorHAnsi" w:cstheme="minorHAnsi"/>
          <w:b/>
          <w:color w:val="0061A2" w:themeColor="text2"/>
          <w:sz w:val="22"/>
        </w:rPr>
        <w:t>]</w:t>
      </w:r>
      <w:r w:rsidRPr="00DE5CBF">
        <w:rPr>
          <w:rFonts w:asciiTheme="minorHAnsi" w:hAnsiTheme="minorHAnsi" w:cstheme="minorHAnsi"/>
          <w:b/>
          <w:sz w:val="22"/>
        </w:rPr>
        <w:t xml:space="preserve"> </w:t>
      </w:r>
      <w:r w:rsidR="00D93F5A">
        <w:rPr>
          <w:rFonts w:asciiTheme="minorHAnsi" w:hAnsiTheme="minorHAnsi" w:cstheme="minorHAnsi"/>
          <w:b/>
          <w:sz w:val="22"/>
        </w:rPr>
        <w:t>(</w:t>
      </w:r>
      <w:r w:rsidRPr="00DE5CBF">
        <w:rPr>
          <w:rFonts w:asciiTheme="minorHAnsi" w:hAnsiTheme="minorHAnsi" w:cstheme="minorHAnsi"/>
          <w:b/>
          <w:sz w:val="22"/>
        </w:rPr>
        <w:t>NZX Code</w:t>
      </w:r>
      <w:r w:rsidR="00D93F5A">
        <w:rPr>
          <w:rFonts w:asciiTheme="minorHAnsi" w:hAnsiTheme="minorHAnsi" w:cstheme="minorHAnsi"/>
          <w:b/>
          <w:sz w:val="22"/>
        </w:rPr>
        <w:t>:</w:t>
      </w:r>
      <w:r w:rsidRPr="00DE5CBF">
        <w:rPr>
          <w:rFonts w:asciiTheme="minorHAnsi" w:hAnsiTheme="minorHAnsi" w:cstheme="minorHAnsi"/>
          <w:b/>
          <w:sz w:val="22"/>
        </w:rPr>
        <w:t xml:space="preserve"> </w:t>
      </w:r>
      <w:r w:rsidRPr="00197671">
        <w:rPr>
          <w:rFonts w:asciiTheme="minorHAnsi" w:hAnsiTheme="minorHAnsi" w:cstheme="minorHAnsi"/>
          <w:b/>
          <w:color w:val="0061A2" w:themeColor="text2"/>
          <w:sz w:val="22"/>
        </w:rPr>
        <w:t>[</w:t>
      </w:r>
      <w:r w:rsidRPr="00197671">
        <w:rPr>
          <w:rFonts w:asciiTheme="minorHAnsi" w:hAnsiTheme="minorHAnsi" w:cstheme="minorHAnsi"/>
          <w:b/>
          <w:i/>
          <w:color w:val="0061A2" w:themeColor="text2"/>
          <w:sz w:val="22"/>
        </w:rPr>
        <w:t>insert</w:t>
      </w:r>
      <w:r w:rsidRPr="00197671">
        <w:rPr>
          <w:rFonts w:asciiTheme="minorHAnsi" w:hAnsiTheme="minorHAnsi" w:cstheme="minorHAnsi"/>
          <w:b/>
          <w:color w:val="0061A2" w:themeColor="text2"/>
          <w:sz w:val="22"/>
        </w:rPr>
        <w:t>]</w:t>
      </w:r>
      <w:r w:rsidR="00D93F5A" w:rsidRPr="00D93F5A">
        <w:rPr>
          <w:rFonts w:asciiTheme="minorHAnsi" w:hAnsiTheme="minorHAnsi" w:cstheme="minorHAnsi"/>
          <w:b/>
          <w:sz w:val="22"/>
        </w:rPr>
        <w:t>)</w:t>
      </w:r>
    </w:p>
    <w:p w14:paraId="2E02F9F7" w14:textId="77777777" w:rsidR="001A22AC" w:rsidRDefault="00D93F5A" w:rsidP="00E42070">
      <w:pPr>
        <w:spacing w:after="200" w:line="240" w:lineRule="auto"/>
        <w:rPr>
          <w:rFonts w:asciiTheme="minorHAnsi" w:hAnsiTheme="minorHAnsi" w:cstheme="minorHAnsi"/>
          <w:sz w:val="22"/>
        </w:rPr>
      </w:pPr>
      <w:r w:rsidRPr="009037FF">
        <w:rPr>
          <w:rFonts w:asciiTheme="minorHAnsi" w:hAnsiTheme="minorHAnsi" w:cstheme="minorHAnsi"/>
          <w:sz w:val="22"/>
        </w:rPr>
        <w:t xml:space="preserve">We </w:t>
      </w:r>
      <w:r w:rsidR="001A22AC" w:rsidRPr="00DE5CBF">
        <w:rPr>
          <w:rFonts w:asciiTheme="minorHAnsi" w:hAnsiTheme="minorHAnsi" w:cstheme="minorHAnsi"/>
          <w:sz w:val="22"/>
        </w:rPr>
        <w:t xml:space="preserve">request a trading halt be applied to </w:t>
      </w:r>
      <w:r w:rsidR="00934954">
        <w:rPr>
          <w:rFonts w:asciiTheme="minorHAnsi" w:hAnsiTheme="minorHAnsi" w:cstheme="minorHAnsi"/>
          <w:sz w:val="22"/>
        </w:rPr>
        <w:t xml:space="preserve">our </w:t>
      </w:r>
      <w:r>
        <w:rPr>
          <w:rFonts w:asciiTheme="minorHAnsi" w:hAnsiTheme="minorHAnsi" w:cstheme="minorHAnsi"/>
          <w:sz w:val="22"/>
        </w:rPr>
        <w:t xml:space="preserve">financial products </w:t>
      </w:r>
      <w:bookmarkStart w:id="0" w:name="_Hlk527326618"/>
      <w:r w:rsidR="00747110">
        <w:rPr>
          <w:rFonts w:asciiTheme="minorHAnsi" w:hAnsiTheme="minorHAnsi" w:cstheme="minorHAnsi"/>
          <w:sz w:val="22"/>
        </w:rPr>
        <w:t>(</w:t>
      </w:r>
      <w:r w:rsidR="00747110" w:rsidRPr="00197671">
        <w:rPr>
          <w:rFonts w:asciiTheme="minorHAnsi" w:hAnsiTheme="minorHAnsi" w:cstheme="minorHAnsi"/>
          <w:color w:val="0061A2" w:themeColor="text2"/>
          <w:sz w:val="22"/>
        </w:rPr>
        <w:t>[</w:t>
      </w:r>
      <w:r w:rsidR="00747110" w:rsidRPr="00197671">
        <w:rPr>
          <w:rFonts w:asciiTheme="minorHAnsi" w:hAnsiTheme="minorHAnsi" w:cstheme="minorHAnsi"/>
          <w:i/>
          <w:color w:val="0061A2" w:themeColor="text2"/>
          <w:sz w:val="22"/>
        </w:rPr>
        <w:t xml:space="preserve">insert </w:t>
      </w:r>
      <w:r w:rsidR="00397C5F" w:rsidRPr="00197671">
        <w:rPr>
          <w:rFonts w:asciiTheme="minorHAnsi" w:hAnsiTheme="minorHAnsi" w:cstheme="minorHAnsi"/>
          <w:i/>
          <w:color w:val="0061A2" w:themeColor="text2"/>
          <w:sz w:val="22"/>
        </w:rPr>
        <w:t xml:space="preserve">codes for </w:t>
      </w:r>
      <w:r w:rsidR="00747110" w:rsidRPr="00197671">
        <w:rPr>
          <w:rFonts w:asciiTheme="minorHAnsi" w:hAnsiTheme="minorHAnsi" w:cstheme="minorHAnsi"/>
          <w:i/>
          <w:color w:val="0061A2" w:themeColor="text2"/>
          <w:sz w:val="22"/>
        </w:rPr>
        <w:t xml:space="preserve">specific </w:t>
      </w:r>
      <w:r w:rsidR="00EF7BAD" w:rsidRPr="00197671">
        <w:rPr>
          <w:rFonts w:asciiTheme="minorHAnsi" w:hAnsiTheme="minorHAnsi" w:cstheme="minorHAnsi"/>
          <w:i/>
          <w:color w:val="0061A2" w:themeColor="text2"/>
          <w:sz w:val="22"/>
        </w:rPr>
        <w:t xml:space="preserve">financial products </w:t>
      </w:r>
      <w:r w:rsidR="00747110" w:rsidRPr="00197671">
        <w:rPr>
          <w:rFonts w:asciiTheme="minorHAnsi" w:hAnsiTheme="minorHAnsi" w:cstheme="minorHAnsi"/>
          <w:i/>
          <w:color w:val="0061A2" w:themeColor="text2"/>
          <w:sz w:val="22"/>
        </w:rPr>
        <w:t>which trading halt should be applied to</w:t>
      </w:r>
      <w:r w:rsidR="00747110" w:rsidRPr="00197671">
        <w:rPr>
          <w:rFonts w:asciiTheme="minorHAnsi" w:hAnsiTheme="minorHAnsi" w:cstheme="minorHAnsi"/>
          <w:color w:val="0061A2" w:themeColor="text2"/>
          <w:sz w:val="22"/>
        </w:rPr>
        <w:t>]</w:t>
      </w:r>
      <w:r w:rsidR="00747110" w:rsidRPr="00747110">
        <w:rPr>
          <w:rFonts w:asciiTheme="minorHAnsi" w:hAnsiTheme="minorHAnsi" w:cstheme="minorHAnsi"/>
          <w:sz w:val="22"/>
        </w:rPr>
        <w:t>)</w:t>
      </w:r>
      <w:r w:rsidR="001A22AC" w:rsidRPr="00DE5CBF">
        <w:rPr>
          <w:rFonts w:asciiTheme="minorHAnsi" w:hAnsiTheme="minorHAnsi" w:cstheme="minorHAnsi"/>
          <w:sz w:val="22"/>
        </w:rPr>
        <w:t xml:space="preserve"> </w:t>
      </w:r>
      <w:bookmarkEnd w:id="0"/>
      <w:r w:rsidR="001A22AC" w:rsidRPr="00DE5CBF">
        <w:rPr>
          <w:rFonts w:asciiTheme="minorHAnsi" w:hAnsiTheme="minorHAnsi" w:cstheme="minorHAnsi"/>
          <w:sz w:val="22"/>
        </w:rPr>
        <w:t xml:space="preserve">under NZX Listing Rule </w:t>
      </w:r>
      <w:r w:rsidR="00397C5F">
        <w:rPr>
          <w:rFonts w:asciiTheme="minorHAnsi" w:hAnsiTheme="minorHAnsi" w:cstheme="minorHAnsi"/>
          <w:sz w:val="22"/>
        </w:rPr>
        <w:t>9.9.1</w:t>
      </w:r>
      <w:r w:rsidR="001A22AC" w:rsidRPr="00DE5CBF">
        <w:rPr>
          <w:rFonts w:asciiTheme="minorHAnsi" w:hAnsiTheme="minorHAnsi" w:cstheme="minorHAnsi"/>
          <w:sz w:val="22"/>
        </w:rPr>
        <w:t>(a) and set out below details of the request as per the rules of NZX.</w:t>
      </w:r>
    </w:p>
    <w:p w14:paraId="7BA3036F" w14:textId="77777777" w:rsidR="00934954" w:rsidRDefault="00934954" w:rsidP="00E42070">
      <w:pPr>
        <w:spacing w:after="200" w:line="240" w:lineRule="auto"/>
        <w:rPr>
          <w:rFonts w:asciiTheme="minorHAnsi" w:hAnsiTheme="minorHAnsi" w:cstheme="minorHAnsi"/>
          <w:color w:val="4F81BD"/>
          <w:sz w:val="22"/>
        </w:rPr>
      </w:pPr>
      <w:r w:rsidRPr="00934954">
        <w:rPr>
          <w:rFonts w:asciiTheme="minorHAnsi" w:hAnsiTheme="minorHAnsi" w:cstheme="minorHAnsi"/>
          <w:sz w:val="22"/>
        </w:rPr>
        <w:t xml:space="preserve">We </w:t>
      </w:r>
      <w:r w:rsidRPr="00DE5CBF">
        <w:rPr>
          <w:rFonts w:asciiTheme="minorHAnsi" w:hAnsiTheme="minorHAnsi" w:cstheme="minorHAnsi"/>
          <w:sz w:val="22"/>
        </w:rPr>
        <w:t xml:space="preserve">would like the trading halt to commence 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 xml:space="preserve">[immediately </w:t>
      </w:r>
      <w:r w:rsidRPr="00197671">
        <w:rPr>
          <w:rFonts w:asciiTheme="minorHAnsi" w:hAnsiTheme="minorHAnsi" w:cstheme="minorHAnsi"/>
          <w:i/>
          <w:color w:val="0061A2" w:themeColor="text2"/>
          <w:sz w:val="22"/>
        </w:rPr>
        <w:t>OR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 xml:space="preserve"> from the commencement of trading on # - </w:t>
      </w:r>
      <w:r w:rsidRPr="00197671">
        <w:rPr>
          <w:rFonts w:asciiTheme="minorHAnsi" w:hAnsiTheme="minorHAnsi" w:cstheme="minorHAnsi"/>
          <w:i/>
          <w:color w:val="0061A2" w:themeColor="text2"/>
          <w:sz w:val="22"/>
        </w:rPr>
        <w:t>delete non-applicable, add date if required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>]</w:t>
      </w:r>
      <w:r w:rsidRPr="00934954">
        <w:rPr>
          <w:rFonts w:asciiTheme="minorHAnsi" w:hAnsiTheme="minorHAnsi" w:cstheme="minorHAnsi"/>
          <w:sz w:val="22"/>
        </w:rPr>
        <w:t xml:space="preserve">. </w:t>
      </w:r>
    </w:p>
    <w:p w14:paraId="01B29DFD" w14:textId="77777777" w:rsidR="001A22AC" w:rsidRPr="00FB3714" w:rsidRDefault="001A22AC" w:rsidP="00E42070">
      <w:pPr>
        <w:spacing w:after="200" w:line="240" w:lineRule="auto"/>
        <w:rPr>
          <w:rFonts w:asciiTheme="minorHAnsi" w:hAnsiTheme="minorHAnsi" w:cstheme="minorHAnsi"/>
          <w:sz w:val="22"/>
        </w:rPr>
      </w:pPr>
      <w:r w:rsidRPr="005A1068">
        <w:rPr>
          <w:rFonts w:asciiTheme="minorHAnsi" w:hAnsiTheme="minorHAnsi" w:cstheme="minorHAnsi"/>
          <w:b/>
          <w:sz w:val="22"/>
        </w:rPr>
        <w:t>Reasons for trading halt, including impact of event on fair orderly or transparent markets</w:t>
      </w:r>
      <w:r w:rsidRPr="00DE5CBF">
        <w:rPr>
          <w:rFonts w:asciiTheme="minorHAnsi" w:hAnsiTheme="minorHAnsi" w:cstheme="minorHAnsi"/>
          <w:sz w:val="22"/>
        </w:rPr>
        <w:t>:</w:t>
      </w:r>
      <w:r w:rsidRPr="00DE5CBF">
        <w:rPr>
          <w:rFonts w:asciiTheme="minorHAnsi" w:hAnsiTheme="minorHAnsi" w:cstheme="minorHAnsi"/>
          <w:color w:val="4F81BD"/>
          <w:sz w:val="22"/>
        </w:rPr>
        <w:t xml:space="preserve"> 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>[</w:t>
      </w:r>
      <w:r w:rsidRPr="00197671">
        <w:rPr>
          <w:rFonts w:asciiTheme="minorHAnsi" w:hAnsiTheme="minorHAnsi" w:cstheme="minorHAnsi"/>
          <w:i/>
          <w:color w:val="0061A2" w:themeColor="text2"/>
          <w:sz w:val="22"/>
        </w:rPr>
        <w:t>insert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>]</w:t>
      </w:r>
    </w:p>
    <w:p w14:paraId="539470ED" w14:textId="77777777" w:rsidR="001A22AC" w:rsidRPr="002817B8" w:rsidRDefault="001A22AC" w:rsidP="00E42070">
      <w:pPr>
        <w:spacing w:after="200" w:line="240" w:lineRule="auto"/>
        <w:rPr>
          <w:rFonts w:asciiTheme="minorHAnsi" w:hAnsiTheme="minorHAnsi" w:cstheme="minorHAnsi"/>
          <w:color w:val="000000"/>
          <w:sz w:val="22"/>
        </w:rPr>
      </w:pPr>
      <w:r w:rsidRPr="005A1068">
        <w:rPr>
          <w:rFonts w:asciiTheme="minorHAnsi" w:hAnsiTheme="minorHAnsi" w:cstheme="minorHAnsi"/>
          <w:b/>
          <w:color w:val="000000"/>
          <w:sz w:val="22"/>
        </w:rPr>
        <w:t xml:space="preserve">How long </w:t>
      </w:r>
      <w:r w:rsidR="00934954">
        <w:rPr>
          <w:rFonts w:asciiTheme="minorHAnsi" w:hAnsiTheme="minorHAnsi" w:cstheme="minorHAnsi"/>
          <w:b/>
          <w:color w:val="000000"/>
          <w:sz w:val="22"/>
        </w:rPr>
        <w:t xml:space="preserve">we want </w:t>
      </w:r>
      <w:r w:rsidRPr="005A1068">
        <w:rPr>
          <w:rFonts w:asciiTheme="minorHAnsi" w:hAnsiTheme="minorHAnsi" w:cstheme="minorHAnsi"/>
          <w:b/>
          <w:color w:val="000000"/>
          <w:sz w:val="22"/>
        </w:rPr>
        <w:t xml:space="preserve">the trading halt </w:t>
      </w:r>
      <w:r w:rsidR="00934954">
        <w:rPr>
          <w:rFonts w:asciiTheme="minorHAnsi" w:hAnsiTheme="minorHAnsi" w:cstheme="minorHAnsi"/>
          <w:b/>
          <w:color w:val="000000"/>
          <w:sz w:val="22"/>
        </w:rPr>
        <w:t xml:space="preserve">to </w:t>
      </w:r>
      <w:r w:rsidRPr="005A1068">
        <w:rPr>
          <w:rFonts w:asciiTheme="minorHAnsi" w:hAnsiTheme="minorHAnsi" w:cstheme="minorHAnsi"/>
          <w:b/>
          <w:color w:val="000000"/>
          <w:sz w:val="22"/>
        </w:rPr>
        <w:t>last and why</w:t>
      </w:r>
      <w:r w:rsidRPr="002817B8">
        <w:rPr>
          <w:rFonts w:asciiTheme="minorHAnsi" w:hAnsiTheme="minorHAnsi" w:cstheme="minorHAnsi"/>
          <w:color w:val="000000"/>
          <w:sz w:val="22"/>
        </w:rPr>
        <w:t xml:space="preserve">: 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>[</w:t>
      </w:r>
      <w:r w:rsidRPr="00E42070">
        <w:rPr>
          <w:rFonts w:asciiTheme="minorHAnsi" w:hAnsiTheme="minorHAnsi" w:cstheme="minorHAnsi"/>
          <w:i/>
          <w:iCs/>
          <w:color w:val="0061A2" w:themeColor="text2"/>
          <w:sz w:val="22"/>
        </w:rPr>
        <w:t>insert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>]</w:t>
      </w:r>
    </w:p>
    <w:p w14:paraId="7142310B" w14:textId="77777777" w:rsidR="00285300" w:rsidRPr="0027596F" w:rsidRDefault="001A22AC" w:rsidP="00E42070">
      <w:pPr>
        <w:spacing w:after="200" w:line="240" w:lineRule="auto"/>
        <w:rPr>
          <w:rFonts w:asciiTheme="minorHAnsi" w:hAnsiTheme="minorHAnsi" w:cstheme="minorHAnsi"/>
          <w:sz w:val="22"/>
        </w:rPr>
      </w:pPr>
      <w:r w:rsidRPr="005A1068">
        <w:rPr>
          <w:rFonts w:asciiTheme="minorHAnsi" w:hAnsiTheme="minorHAnsi" w:cstheme="minorHAnsi"/>
          <w:b/>
          <w:color w:val="000000"/>
          <w:sz w:val="22"/>
        </w:rPr>
        <w:t xml:space="preserve">The event </w:t>
      </w:r>
      <w:r w:rsidR="00934954">
        <w:rPr>
          <w:rFonts w:asciiTheme="minorHAnsi" w:hAnsiTheme="minorHAnsi" w:cstheme="minorHAnsi"/>
          <w:b/>
          <w:color w:val="000000"/>
          <w:sz w:val="22"/>
        </w:rPr>
        <w:t xml:space="preserve">we </w:t>
      </w:r>
      <w:r w:rsidRPr="005A1068">
        <w:rPr>
          <w:rFonts w:asciiTheme="minorHAnsi" w:hAnsiTheme="minorHAnsi" w:cstheme="minorHAnsi"/>
          <w:b/>
          <w:color w:val="000000"/>
          <w:sz w:val="22"/>
        </w:rPr>
        <w:t xml:space="preserve">expect to </w:t>
      </w:r>
      <w:r w:rsidR="00934954">
        <w:rPr>
          <w:rFonts w:asciiTheme="minorHAnsi" w:hAnsiTheme="minorHAnsi" w:cstheme="minorHAnsi"/>
          <w:b/>
          <w:color w:val="000000"/>
          <w:sz w:val="22"/>
        </w:rPr>
        <w:t xml:space="preserve">happen that will </w:t>
      </w:r>
      <w:r w:rsidRPr="005A1068">
        <w:rPr>
          <w:rFonts w:asciiTheme="minorHAnsi" w:hAnsiTheme="minorHAnsi" w:cstheme="minorHAnsi"/>
          <w:b/>
          <w:color w:val="000000"/>
          <w:sz w:val="22"/>
        </w:rPr>
        <w:t>end the trading halt</w:t>
      </w:r>
      <w:r w:rsidRPr="002817B8">
        <w:rPr>
          <w:rFonts w:asciiTheme="minorHAnsi" w:hAnsiTheme="minorHAnsi" w:cstheme="minorHAnsi"/>
          <w:color w:val="000000"/>
          <w:sz w:val="22"/>
        </w:rPr>
        <w:t xml:space="preserve">: 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>[</w:t>
      </w:r>
      <w:r w:rsidRPr="00E42070">
        <w:rPr>
          <w:rFonts w:asciiTheme="minorHAnsi" w:hAnsiTheme="minorHAnsi" w:cstheme="minorHAnsi"/>
          <w:i/>
          <w:iCs/>
          <w:color w:val="0061A2" w:themeColor="text2"/>
          <w:sz w:val="22"/>
        </w:rPr>
        <w:t>insert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>]</w:t>
      </w:r>
    </w:p>
    <w:p w14:paraId="7652C742" w14:textId="2CFF67EC" w:rsidR="00285300" w:rsidRPr="0027596F" w:rsidRDefault="00747110" w:rsidP="00E42070">
      <w:pPr>
        <w:spacing w:after="200" w:line="240" w:lineRule="auto"/>
        <w:rPr>
          <w:rFonts w:asciiTheme="minorHAnsi" w:hAnsiTheme="minorHAnsi" w:cstheme="minorHAnsi"/>
          <w:sz w:val="22"/>
        </w:rPr>
      </w:pPr>
      <w:r w:rsidRPr="005A1068">
        <w:rPr>
          <w:rFonts w:asciiTheme="minorHAnsi" w:hAnsiTheme="minorHAnsi" w:cstheme="minorHAnsi"/>
          <w:b/>
          <w:sz w:val="22"/>
        </w:rPr>
        <w:t>Other information necessary to inform the market about the trading halt or that NZ</w:t>
      </w:r>
      <w:r w:rsidR="0055739E">
        <w:rPr>
          <w:rFonts w:asciiTheme="minorHAnsi" w:hAnsiTheme="minorHAnsi" w:cstheme="minorHAnsi"/>
          <w:b/>
          <w:sz w:val="22"/>
        </w:rPr>
        <w:t> </w:t>
      </w:r>
      <w:r w:rsidR="00DC3A09">
        <w:rPr>
          <w:rFonts w:asciiTheme="minorHAnsi" w:hAnsiTheme="minorHAnsi" w:cstheme="minorHAnsi"/>
          <w:b/>
          <w:sz w:val="22"/>
        </w:rPr>
        <w:t>RegCo</w:t>
      </w:r>
      <w:r w:rsidRPr="005A1068">
        <w:rPr>
          <w:rFonts w:asciiTheme="minorHAnsi" w:hAnsiTheme="minorHAnsi" w:cstheme="minorHAnsi"/>
          <w:b/>
          <w:sz w:val="22"/>
        </w:rPr>
        <w:t xml:space="preserve"> ha</w:t>
      </w:r>
      <w:r w:rsidR="00DC3A09">
        <w:rPr>
          <w:rFonts w:asciiTheme="minorHAnsi" w:hAnsiTheme="minorHAnsi" w:cstheme="minorHAnsi"/>
          <w:b/>
          <w:sz w:val="22"/>
        </w:rPr>
        <w:t>s</w:t>
      </w:r>
      <w:r w:rsidRPr="005A1068">
        <w:rPr>
          <w:rFonts w:asciiTheme="minorHAnsi" w:hAnsiTheme="minorHAnsi" w:cstheme="minorHAnsi"/>
          <w:b/>
          <w:sz w:val="22"/>
        </w:rPr>
        <w:t xml:space="preserve"> requested</w:t>
      </w:r>
      <w:r w:rsidRPr="0027596F">
        <w:rPr>
          <w:rFonts w:asciiTheme="minorHAnsi" w:hAnsiTheme="minorHAnsi" w:cstheme="minorHAnsi"/>
          <w:sz w:val="22"/>
        </w:rPr>
        <w:t xml:space="preserve">: 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>[</w:t>
      </w:r>
      <w:r w:rsidRPr="00197671">
        <w:rPr>
          <w:rFonts w:asciiTheme="minorHAnsi" w:hAnsiTheme="minorHAnsi" w:cstheme="minorHAnsi"/>
          <w:i/>
          <w:color w:val="0061A2" w:themeColor="text2"/>
          <w:sz w:val="22"/>
        </w:rPr>
        <w:t>insert or delete line as applicable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>]</w:t>
      </w:r>
    </w:p>
    <w:p w14:paraId="544E3315" w14:textId="4B2B1DE3" w:rsidR="001A22AC" w:rsidRPr="0027596F" w:rsidRDefault="00934954" w:rsidP="00E42070">
      <w:pPr>
        <w:spacing w:after="20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We confirm that we </w:t>
      </w:r>
      <w:r w:rsidR="005114A4">
        <w:rPr>
          <w:rFonts w:asciiTheme="minorHAnsi" w:hAnsiTheme="minorHAnsi" w:cstheme="minorHAnsi"/>
          <w:sz w:val="22"/>
        </w:rPr>
        <w:t xml:space="preserve">are </w:t>
      </w:r>
      <w:r w:rsidR="001A22AC" w:rsidRPr="00DE5CBF">
        <w:rPr>
          <w:rFonts w:asciiTheme="minorHAnsi" w:hAnsiTheme="minorHAnsi" w:cstheme="minorHAnsi"/>
          <w:sz w:val="22"/>
        </w:rPr>
        <w:t>not aware of any reason why the trading halt should not be granted.</w:t>
      </w:r>
    </w:p>
    <w:p w14:paraId="063A3C95" w14:textId="77777777" w:rsidR="000A6E60" w:rsidRPr="00DE5CBF" w:rsidRDefault="000A6E60" w:rsidP="00E42070">
      <w:pPr>
        <w:spacing w:after="200" w:line="240" w:lineRule="auto"/>
        <w:jc w:val="both"/>
        <w:rPr>
          <w:rFonts w:asciiTheme="minorHAnsi" w:hAnsiTheme="minorHAnsi" w:cstheme="minorHAnsi"/>
          <w:sz w:val="22"/>
        </w:rPr>
      </w:pPr>
    </w:p>
    <w:p w14:paraId="0332D09D" w14:textId="77777777" w:rsidR="001A22AC" w:rsidRPr="00DE5CBF" w:rsidRDefault="001A22AC" w:rsidP="00E42070">
      <w:pPr>
        <w:spacing w:after="200" w:line="240" w:lineRule="auto"/>
        <w:jc w:val="both"/>
        <w:rPr>
          <w:rFonts w:asciiTheme="minorHAnsi" w:hAnsiTheme="minorHAnsi" w:cstheme="minorHAnsi"/>
          <w:sz w:val="22"/>
        </w:rPr>
      </w:pPr>
      <w:r w:rsidRPr="00DE5CBF">
        <w:rPr>
          <w:rFonts w:asciiTheme="minorHAnsi" w:hAnsiTheme="minorHAnsi" w:cstheme="minorHAnsi"/>
          <w:sz w:val="22"/>
        </w:rPr>
        <w:t>Yours sincerely</w:t>
      </w:r>
    </w:p>
    <w:p w14:paraId="44510485" w14:textId="77777777" w:rsidR="0091003C" w:rsidRPr="0091003C" w:rsidRDefault="0091003C" w:rsidP="00E42070">
      <w:pPr>
        <w:spacing w:after="200" w:line="240" w:lineRule="auto"/>
        <w:jc w:val="both"/>
        <w:rPr>
          <w:rFonts w:asciiTheme="minorHAnsi" w:hAnsiTheme="minorHAnsi" w:cstheme="minorHAnsi"/>
          <w:sz w:val="22"/>
        </w:rPr>
      </w:pPr>
    </w:p>
    <w:p w14:paraId="43A037AD" w14:textId="77777777" w:rsidR="001A22AC" w:rsidRPr="0027596F" w:rsidRDefault="001A22AC" w:rsidP="00E42070">
      <w:pPr>
        <w:spacing w:after="200" w:line="240" w:lineRule="auto"/>
        <w:jc w:val="both"/>
        <w:rPr>
          <w:rFonts w:asciiTheme="minorHAnsi" w:hAnsiTheme="minorHAnsi" w:cstheme="minorHAnsi"/>
          <w:sz w:val="22"/>
        </w:rPr>
      </w:pPr>
      <w:r w:rsidRPr="00197671">
        <w:rPr>
          <w:rFonts w:asciiTheme="minorHAnsi" w:hAnsiTheme="minorHAnsi" w:cstheme="minorHAnsi"/>
          <w:color w:val="0061A2" w:themeColor="text2"/>
          <w:sz w:val="22"/>
        </w:rPr>
        <w:t>[</w:t>
      </w:r>
      <w:r w:rsidRPr="00197671">
        <w:rPr>
          <w:rFonts w:asciiTheme="minorHAnsi" w:hAnsiTheme="minorHAnsi" w:cstheme="minorHAnsi"/>
          <w:i/>
          <w:color w:val="0061A2" w:themeColor="text2"/>
          <w:sz w:val="22"/>
        </w:rPr>
        <w:t>name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>]</w:t>
      </w:r>
    </w:p>
    <w:p w14:paraId="79FC8668" w14:textId="51176646" w:rsidR="00C74EC5" w:rsidRPr="0027596F" w:rsidRDefault="001A22AC" w:rsidP="00E42070">
      <w:pPr>
        <w:spacing w:after="200" w:line="240" w:lineRule="auto"/>
        <w:jc w:val="both"/>
        <w:rPr>
          <w:bCs/>
          <w:i/>
          <w:iCs/>
          <w:sz w:val="22"/>
        </w:rPr>
      </w:pPr>
      <w:r w:rsidRPr="00197671">
        <w:rPr>
          <w:rFonts w:asciiTheme="minorHAnsi" w:hAnsiTheme="minorHAnsi" w:cstheme="minorHAnsi"/>
          <w:color w:val="0061A2" w:themeColor="text2"/>
          <w:sz w:val="22"/>
        </w:rPr>
        <w:t>[</w:t>
      </w:r>
      <w:r w:rsidRPr="00197671">
        <w:rPr>
          <w:rFonts w:asciiTheme="minorHAnsi" w:hAnsiTheme="minorHAnsi" w:cstheme="minorHAnsi"/>
          <w:i/>
          <w:color w:val="0061A2" w:themeColor="text2"/>
          <w:sz w:val="22"/>
        </w:rPr>
        <w:t>title</w:t>
      </w:r>
      <w:r w:rsidRPr="00197671">
        <w:rPr>
          <w:rFonts w:asciiTheme="minorHAnsi" w:hAnsiTheme="minorHAnsi" w:cstheme="minorHAnsi"/>
          <w:color w:val="0061A2" w:themeColor="text2"/>
          <w:sz w:val="22"/>
        </w:rPr>
        <w:t>]</w:t>
      </w:r>
    </w:p>
    <w:sectPr w:rsidR="00C74EC5" w:rsidRPr="0027596F" w:rsidSect="002841FF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7107" w14:textId="77777777" w:rsidR="002841FF" w:rsidRDefault="002841FF" w:rsidP="00C87F3B">
      <w:pPr>
        <w:spacing w:line="240" w:lineRule="auto"/>
      </w:pPr>
      <w:r>
        <w:separator/>
      </w:r>
    </w:p>
  </w:endnote>
  <w:endnote w:type="continuationSeparator" w:id="0">
    <w:p w14:paraId="0C935A7F" w14:textId="77777777" w:rsidR="002841FF" w:rsidRDefault="002841FF" w:rsidP="00C8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054C" w14:textId="77777777" w:rsidR="00D93F5A" w:rsidRPr="00D93F5A" w:rsidRDefault="00D93F5A" w:rsidP="005114A4">
    <w:pPr>
      <w:pStyle w:val="Footer"/>
      <w:tabs>
        <w:tab w:val="clear" w:pos="9026"/>
      </w:tabs>
      <w:jc w:val="right"/>
      <w:rPr>
        <w:rFonts w:ascii="Arial Narrow" w:hAnsi="Arial Narrow"/>
        <w:sz w:val="22"/>
      </w:rPr>
    </w:pPr>
    <w:r w:rsidRPr="00D93F5A">
      <w:rPr>
        <w:rFonts w:ascii="Arial Narrow" w:hAnsi="Arial Narrow"/>
        <w:sz w:val="22"/>
      </w:rPr>
      <w:t xml:space="preserve">Page </w:t>
    </w:r>
    <w:r w:rsidRPr="00D93F5A">
      <w:rPr>
        <w:rFonts w:ascii="Arial Narrow" w:hAnsi="Arial Narrow"/>
        <w:b/>
        <w:bCs/>
        <w:color w:val="0061A2" w:themeColor="accent1"/>
        <w:sz w:val="22"/>
      </w:rPr>
      <w:fldChar w:fldCharType="begin"/>
    </w:r>
    <w:r w:rsidRPr="00D93F5A">
      <w:rPr>
        <w:rFonts w:ascii="Arial Narrow" w:hAnsi="Arial Narrow"/>
        <w:b/>
        <w:bCs/>
        <w:color w:val="0061A2" w:themeColor="accent1"/>
        <w:sz w:val="22"/>
      </w:rPr>
      <w:instrText xml:space="preserve"> PAGE </w:instrText>
    </w:r>
    <w:r w:rsidRPr="00D93F5A">
      <w:rPr>
        <w:rFonts w:ascii="Arial Narrow" w:hAnsi="Arial Narrow"/>
        <w:b/>
        <w:bCs/>
        <w:color w:val="0061A2" w:themeColor="accent1"/>
        <w:sz w:val="22"/>
      </w:rPr>
      <w:fldChar w:fldCharType="separate"/>
    </w:r>
    <w:r w:rsidR="009037FF">
      <w:rPr>
        <w:rFonts w:ascii="Arial Narrow" w:hAnsi="Arial Narrow"/>
        <w:b/>
        <w:bCs/>
        <w:noProof/>
        <w:color w:val="0061A2" w:themeColor="accent1"/>
        <w:sz w:val="22"/>
      </w:rPr>
      <w:t>2</w:t>
    </w:r>
    <w:r w:rsidRPr="00D93F5A">
      <w:rPr>
        <w:rFonts w:ascii="Arial Narrow" w:hAnsi="Arial Narrow"/>
        <w:b/>
        <w:bCs/>
        <w:color w:val="0061A2" w:themeColor="accent1"/>
        <w:sz w:val="22"/>
      </w:rPr>
      <w:fldChar w:fldCharType="end"/>
    </w:r>
    <w:r w:rsidRPr="00D93F5A">
      <w:rPr>
        <w:rFonts w:ascii="Arial Narrow" w:hAnsi="Arial Narrow"/>
        <w:sz w:val="22"/>
      </w:rPr>
      <w:t xml:space="preserve"> of </w:t>
    </w:r>
    <w:r w:rsidRPr="00D93F5A">
      <w:rPr>
        <w:rFonts w:ascii="Arial Narrow" w:hAnsi="Arial Narrow"/>
        <w:b/>
        <w:bCs/>
        <w:color w:val="0061A2"/>
        <w:sz w:val="22"/>
      </w:rPr>
      <w:fldChar w:fldCharType="begin"/>
    </w:r>
    <w:r w:rsidRPr="00D93F5A">
      <w:rPr>
        <w:rFonts w:ascii="Arial Narrow" w:hAnsi="Arial Narrow"/>
        <w:b/>
        <w:bCs/>
        <w:color w:val="0061A2"/>
        <w:sz w:val="22"/>
      </w:rPr>
      <w:instrText xml:space="preserve"> NUMPAGES  </w:instrText>
    </w:r>
    <w:r w:rsidRPr="00D93F5A">
      <w:rPr>
        <w:rFonts w:ascii="Arial Narrow" w:hAnsi="Arial Narrow"/>
        <w:b/>
        <w:bCs/>
        <w:color w:val="0061A2"/>
        <w:sz w:val="22"/>
      </w:rPr>
      <w:fldChar w:fldCharType="separate"/>
    </w:r>
    <w:r w:rsidR="009037FF">
      <w:rPr>
        <w:rFonts w:ascii="Arial Narrow" w:hAnsi="Arial Narrow"/>
        <w:b/>
        <w:bCs/>
        <w:noProof/>
        <w:color w:val="0061A2"/>
        <w:sz w:val="22"/>
      </w:rPr>
      <w:t>2</w:t>
    </w:r>
    <w:r w:rsidRPr="00D93F5A">
      <w:rPr>
        <w:rFonts w:ascii="Arial Narrow" w:hAnsi="Arial Narrow"/>
        <w:b/>
        <w:bCs/>
        <w:color w:val="0061A2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A0BB" w14:textId="77777777" w:rsidR="00D93F5A" w:rsidRPr="004A3ED0" w:rsidRDefault="00D93F5A" w:rsidP="005114A4">
    <w:pPr>
      <w:pStyle w:val="Footer"/>
      <w:tabs>
        <w:tab w:val="clear" w:pos="9026"/>
      </w:tabs>
      <w:jc w:val="right"/>
      <w:rPr>
        <w:rFonts w:ascii="Arial Narrow" w:hAnsi="Arial Narrow"/>
        <w:sz w:val="22"/>
      </w:rPr>
    </w:pPr>
    <w:r w:rsidRPr="004A3ED0">
      <w:rPr>
        <w:rFonts w:ascii="Arial Narrow" w:hAnsi="Arial Narrow"/>
        <w:sz w:val="22"/>
      </w:rPr>
      <w:t xml:space="preserve">Page </w:t>
    </w:r>
    <w:r w:rsidRPr="00E42070">
      <w:rPr>
        <w:rFonts w:ascii="Arial Narrow" w:hAnsi="Arial Narrow"/>
        <w:b/>
        <w:bCs/>
        <w:sz w:val="22"/>
      </w:rPr>
      <w:fldChar w:fldCharType="begin"/>
    </w:r>
    <w:r w:rsidRPr="00E42070">
      <w:rPr>
        <w:rFonts w:ascii="Arial Narrow" w:hAnsi="Arial Narrow"/>
        <w:b/>
        <w:bCs/>
        <w:sz w:val="22"/>
      </w:rPr>
      <w:instrText xml:space="preserve"> PAGE </w:instrText>
    </w:r>
    <w:r w:rsidRPr="00E42070">
      <w:rPr>
        <w:rFonts w:ascii="Arial Narrow" w:hAnsi="Arial Narrow"/>
        <w:b/>
        <w:bCs/>
        <w:sz w:val="22"/>
      </w:rPr>
      <w:fldChar w:fldCharType="separate"/>
    </w:r>
    <w:r w:rsidR="009037FF" w:rsidRPr="00E42070">
      <w:rPr>
        <w:rFonts w:ascii="Arial Narrow" w:hAnsi="Arial Narrow"/>
        <w:b/>
        <w:bCs/>
        <w:noProof/>
        <w:sz w:val="22"/>
      </w:rPr>
      <w:t>1</w:t>
    </w:r>
    <w:r w:rsidRPr="00E42070">
      <w:rPr>
        <w:rFonts w:ascii="Arial Narrow" w:hAnsi="Arial Narrow"/>
        <w:b/>
        <w:bCs/>
        <w:sz w:val="22"/>
      </w:rPr>
      <w:fldChar w:fldCharType="end"/>
    </w:r>
    <w:r w:rsidRPr="004A3ED0">
      <w:rPr>
        <w:rFonts w:ascii="Arial Narrow" w:hAnsi="Arial Narrow"/>
        <w:sz w:val="22"/>
      </w:rPr>
      <w:t xml:space="preserve"> of </w:t>
    </w:r>
    <w:r w:rsidRPr="00E42070">
      <w:rPr>
        <w:rFonts w:ascii="Arial Narrow" w:hAnsi="Arial Narrow"/>
        <w:b/>
        <w:bCs/>
        <w:sz w:val="22"/>
      </w:rPr>
      <w:fldChar w:fldCharType="begin"/>
    </w:r>
    <w:r w:rsidRPr="00E42070">
      <w:rPr>
        <w:rFonts w:ascii="Arial Narrow" w:hAnsi="Arial Narrow"/>
        <w:b/>
        <w:bCs/>
        <w:sz w:val="22"/>
      </w:rPr>
      <w:instrText xml:space="preserve"> NUMPAGES  </w:instrText>
    </w:r>
    <w:r w:rsidRPr="00E42070">
      <w:rPr>
        <w:rFonts w:ascii="Arial Narrow" w:hAnsi="Arial Narrow"/>
        <w:b/>
        <w:bCs/>
        <w:sz w:val="22"/>
      </w:rPr>
      <w:fldChar w:fldCharType="separate"/>
    </w:r>
    <w:r w:rsidR="009037FF" w:rsidRPr="00E42070">
      <w:rPr>
        <w:rFonts w:ascii="Arial Narrow" w:hAnsi="Arial Narrow"/>
        <w:b/>
        <w:bCs/>
        <w:noProof/>
        <w:sz w:val="22"/>
      </w:rPr>
      <w:t>1</w:t>
    </w:r>
    <w:r w:rsidRPr="00E42070">
      <w:rPr>
        <w:rFonts w:ascii="Arial Narrow" w:hAnsi="Arial Narrow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0921" w14:textId="77777777" w:rsidR="002841FF" w:rsidRDefault="002841FF" w:rsidP="00C87F3B">
      <w:pPr>
        <w:spacing w:line="240" w:lineRule="auto"/>
      </w:pPr>
    </w:p>
  </w:footnote>
  <w:footnote w:type="continuationSeparator" w:id="0">
    <w:p w14:paraId="08010E86" w14:textId="77777777" w:rsidR="002841FF" w:rsidRDefault="002841FF" w:rsidP="00C87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3620" w14:textId="77791619" w:rsidR="001A22AC" w:rsidRPr="00E42070" w:rsidRDefault="00DE5CBF" w:rsidP="00E42070">
    <w:pPr>
      <w:pStyle w:val="Title"/>
      <w:ind w:right="567"/>
      <w:rPr>
        <w:rFonts w:asciiTheme="majorHAnsi" w:hAnsiTheme="majorHAnsi" w:cstheme="majorHAnsi"/>
        <w:color w:val="0061A2"/>
        <w:sz w:val="28"/>
        <w:szCs w:val="28"/>
      </w:rPr>
    </w:pPr>
    <w:r w:rsidRPr="00E42070">
      <w:rPr>
        <w:rFonts w:asciiTheme="majorHAnsi" w:hAnsiTheme="majorHAnsi" w:cstheme="majorHAnsi"/>
        <w:color w:val="0061A2"/>
        <w:sz w:val="28"/>
        <w:szCs w:val="28"/>
      </w:rPr>
      <w:t xml:space="preserve">Template for </w:t>
    </w:r>
    <w:r w:rsidR="00FB78D1" w:rsidRPr="00E42070">
      <w:rPr>
        <w:rFonts w:asciiTheme="majorHAnsi" w:hAnsiTheme="majorHAnsi" w:cstheme="majorHAnsi"/>
        <w:color w:val="0061A2"/>
        <w:sz w:val="28"/>
        <w:szCs w:val="28"/>
      </w:rPr>
      <w:t xml:space="preserve">NZX only listed issuer </w:t>
    </w:r>
    <w:r w:rsidRPr="00E42070">
      <w:rPr>
        <w:rFonts w:asciiTheme="majorHAnsi" w:hAnsiTheme="majorHAnsi" w:cstheme="majorHAnsi"/>
        <w:color w:val="0061A2"/>
        <w:sz w:val="28"/>
        <w:szCs w:val="28"/>
      </w:rPr>
      <w:t xml:space="preserve">trading halt </w:t>
    </w:r>
    <w:proofErr w:type="gramStart"/>
    <w:r w:rsidRPr="00E42070">
      <w:rPr>
        <w:rFonts w:asciiTheme="majorHAnsi" w:hAnsiTheme="majorHAnsi" w:cstheme="majorHAnsi"/>
        <w:color w:val="0061A2"/>
        <w:sz w:val="28"/>
        <w:szCs w:val="28"/>
      </w:rPr>
      <w:t>request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618"/>
    <w:multiLevelType w:val="hybridMultilevel"/>
    <w:tmpl w:val="0E24B60E"/>
    <w:lvl w:ilvl="0" w:tplc="B5040B5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1B2FF9C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B3247"/>
    <w:multiLevelType w:val="hybridMultilevel"/>
    <w:tmpl w:val="1C80D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405C"/>
    <w:multiLevelType w:val="hybridMultilevel"/>
    <w:tmpl w:val="7C984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93293"/>
    <w:multiLevelType w:val="hybridMultilevel"/>
    <w:tmpl w:val="CC56A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45C"/>
    <w:multiLevelType w:val="hybridMultilevel"/>
    <w:tmpl w:val="85963DDE"/>
    <w:lvl w:ilvl="0" w:tplc="DEA4F4B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C5BA1"/>
    <w:multiLevelType w:val="hybridMultilevel"/>
    <w:tmpl w:val="2BACC6FA"/>
    <w:lvl w:ilvl="0" w:tplc="F1446028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730A8"/>
    <w:multiLevelType w:val="hybridMultilevel"/>
    <w:tmpl w:val="C4DCA7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20E24"/>
    <w:multiLevelType w:val="hybridMultilevel"/>
    <w:tmpl w:val="6DDE6894"/>
    <w:lvl w:ilvl="0" w:tplc="6486CD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7605C"/>
    <w:multiLevelType w:val="hybridMultilevel"/>
    <w:tmpl w:val="888E2F84"/>
    <w:lvl w:ilvl="0" w:tplc="C8E2345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3C88B834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4D5A"/>
    <w:multiLevelType w:val="hybridMultilevel"/>
    <w:tmpl w:val="BFDAAB5E"/>
    <w:lvl w:ilvl="0" w:tplc="D30AE0D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28"/>
        <w:szCs w:val="3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61115E"/>
    <w:multiLevelType w:val="hybridMultilevel"/>
    <w:tmpl w:val="EE6C2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371E3"/>
    <w:multiLevelType w:val="hybridMultilevel"/>
    <w:tmpl w:val="BDB0B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99224">
    <w:abstractNumId w:val="0"/>
  </w:num>
  <w:num w:numId="2" w16cid:durableId="310210999">
    <w:abstractNumId w:val="8"/>
  </w:num>
  <w:num w:numId="3" w16cid:durableId="39675982">
    <w:abstractNumId w:val="11"/>
  </w:num>
  <w:num w:numId="4" w16cid:durableId="1128009977">
    <w:abstractNumId w:val="2"/>
  </w:num>
  <w:num w:numId="5" w16cid:durableId="1774664523">
    <w:abstractNumId w:val="5"/>
  </w:num>
  <w:num w:numId="6" w16cid:durableId="1475682478">
    <w:abstractNumId w:val="9"/>
  </w:num>
  <w:num w:numId="7" w16cid:durableId="780611255">
    <w:abstractNumId w:val="4"/>
  </w:num>
  <w:num w:numId="8" w16cid:durableId="1453094960">
    <w:abstractNumId w:val="7"/>
  </w:num>
  <w:num w:numId="9" w16cid:durableId="1425758320">
    <w:abstractNumId w:val="10"/>
  </w:num>
  <w:num w:numId="10" w16cid:durableId="1272276714">
    <w:abstractNumId w:val="3"/>
  </w:num>
  <w:num w:numId="11" w16cid:durableId="253511362">
    <w:abstractNumId w:val="1"/>
  </w:num>
  <w:num w:numId="12" w16cid:durableId="8376548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D9"/>
    <w:rsid w:val="0000165A"/>
    <w:rsid w:val="00030DA3"/>
    <w:rsid w:val="00063FED"/>
    <w:rsid w:val="00064FCD"/>
    <w:rsid w:val="00071FD2"/>
    <w:rsid w:val="00075AD6"/>
    <w:rsid w:val="00085402"/>
    <w:rsid w:val="000A4F0D"/>
    <w:rsid w:val="000A55D3"/>
    <w:rsid w:val="000A6E60"/>
    <w:rsid w:val="000C1F1B"/>
    <w:rsid w:val="000C3D0D"/>
    <w:rsid w:val="000D5847"/>
    <w:rsid w:val="000F1021"/>
    <w:rsid w:val="000F374F"/>
    <w:rsid w:val="00114BAF"/>
    <w:rsid w:val="00116510"/>
    <w:rsid w:val="00127C40"/>
    <w:rsid w:val="0013545F"/>
    <w:rsid w:val="00160D37"/>
    <w:rsid w:val="001635CA"/>
    <w:rsid w:val="0016380B"/>
    <w:rsid w:val="00182E78"/>
    <w:rsid w:val="00190748"/>
    <w:rsid w:val="00197671"/>
    <w:rsid w:val="001A22AC"/>
    <w:rsid w:val="001B5348"/>
    <w:rsid w:val="001C1265"/>
    <w:rsid w:val="001C2B3D"/>
    <w:rsid w:val="00215F50"/>
    <w:rsid w:val="00220A30"/>
    <w:rsid w:val="00222D32"/>
    <w:rsid w:val="00226A1B"/>
    <w:rsid w:val="00254962"/>
    <w:rsid w:val="00264E2E"/>
    <w:rsid w:val="00272DBD"/>
    <w:rsid w:val="0027596F"/>
    <w:rsid w:val="002817B8"/>
    <w:rsid w:val="00282948"/>
    <w:rsid w:val="002841FF"/>
    <w:rsid w:val="00285300"/>
    <w:rsid w:val="0028535F"/>
    <w:rsid w:val="002A4BB9"/>
    <w:rsid w:val="002B27B5"/>
    <w:rsid w:val="002B7F29"/>
    <w:rsid w:val="002C17D9"/>
    <w:rsid w:val="002C1C7E"/>
    <w:rsid w:val="002E4F9B"/>
    <w:rsid w:val="002F041A"/>
    <w:rsid w:val="002F0D87"/>
    <w:rsid w:val="00305CF0"/>
    <w:rsid w:val="00331201"/>
    <w:rsid w:val="00351C30"/>
    <w:rsid w:val="00353119"/>
    <w:rsid w:val="00363F53"/>
    <w:rsid w:val="00367915"/>
    <w:rsid w:val="003716A2"/>
    <w:rsid w:val="00375D87"/>
    <w:rsid w:val="00382B79"/>
    <w:rsid w:val="00397C5F"/>
    <w:rsid w:val="003A29CE"/>
    <w:rsid w:val="003A3733"/>
    <w:rsid w:val="003B2EEC"/>
    <w:rsid w:val="003B48D9"/>
    <w:rsid w:val="003B6EC1"/>
    <w:rsid w:val="003C06F0"/>
    <w:rsid w:val="003E7CB5"/>
    <w:rsid w:val="003F5AF8"/>
    <w:rsid w:val="0040324B"/>
    <w:rsid w:val="0040789A"/>
    <w:rsid w:val="00417F4C"/>
    <w:rsid w:val="004279A5"/>
    <w:rsid w:val="00444FDA"/>
    <w:rsid w:val="00445C85"/>
    <w:rsid w:val="00447004"/>
    <w:rsid w:val="00485A9D"/>
    <w:rsid w:val="00487C4D"/>
    <w:rsid w:val="00490610"/>
    <w:rsid w:val="004A21E3"/>
    <w:rsid w:val="004A3ED0"/>
    <w:rsid w:val="004A4A30"/>
    <w:rsid w:val="004C5232"/>
    <w:rsid w:val="004F4D2F"/>
    <w:rsid w:val="00501952"/>
    <w:rsid w:val="005114A4"/>
    <w:rsid w:val="0055739E"/>
    <w:rsid w:val="005600F4"/>
    <w:rsid w:val="005640CF"/>
    <w:rsid w:val="005845FA"/>
    <w:rsid w:val="0059514B"/>
    <w:rsid w:val="005A02CD"/>
    <w:rsid w:val="005A1068"/>
    <w:rsid w:val="005B0D9E"/>
    <w:rsid w:val="005B5B1F"/>
    <w:rsid w:val="005D31D4"/>
    <w:rsid w:val="005D5468"/>
    <w:rsid w:val="006016D4"/>
    <w:rsid w:val="0060731B"/>
    <w:rsid w:val="0061070B"/>
    <w:rsid w:val="0061150C"/>
    <w:rsid w:val="0061241E"/>
    <w:rsid w:val="00631AB9"/>
    <w:rsid w:val="00653D1F"/>
    <w:rsid w:val="00681AA8"/>
    <w:rsid w:val="00687CA9"/>
    <w:rsid w:val="00687E55"/>
    <w:rsid w:val="006A4386"/>
    <w:rsid w:val="006C32F3"/>
    <w:rsid w:val="006C5791"/>
    <w:rsid w:val="006C7368"/>
    <w:rsid w:val="006D3CE3"/>
    <w:rsid w:val="006E4F6A"/>
    <w:rsid w:val="00700F31"/>
    <w:rsid w:val="007056EE"/>
    <w:rsid w:val="007142C3"/>
    <w:rsid w:val="007255E9"/>
    <w:rsid w:val="00747110"/>
    <w:rsid w:val="00747EDF"/>
    <w:rsid w:val="0075531E"/>
    <w:rsid w:val="00772DD8"/>
    <w:rsid w:val="0078708D"/>
    <w:rsid w:val="007877EF"/>
    <w:rsid w:val="00793ED7"/>
    <w:rsid w:val="007A5F7E"/>
    <w:rsid w:val="007A7D37"/>
    <w:rsid w:val="007C2153"/>
    <w:rsid w:val="007C33F5"/>
    <w:rsid w:val="007D1B4A"/>
    <w:rsid w:val="007D4954"/>
    <w:rsid w:val="007E190C"/>
    <w:rsid w:val="008271FA"/>
    <w:rsid w:val="008356FB"/>
    <w:rsid w:val="0085006F"/>
    <w:rsid w:val="00891C44"/>
    <w:rsid w:val="00894076"/>
    <w:rsid w:val="008D2994"/>
    <w:rsid w:val="008D3FB0"/>
    <w:rsid w:val="008D4E41"/>
    <w:rsid w:val="008E2BFA"/>
    <w:rsid w:val="008E3C4B"/>
    <w:rsid w:val="008F4B9D"/>
    <w:rsid w:val="008F7216"/>
    <w:rsid w:val="009037FF"/>
    <w:rsid w:val="0091003C"/>
    <w:rsid w:val="009157A3"/>
    <w:rsid w:val="00921FFF"/>
    <w:rsid w:val="00922970"/>
    <w:rsid w:val="00934954"/>
    <w:rsid w:val="00943982"/>
    <w:rsid w:val="00960408"/>
    <w:rsid w:val="009605E7"/>
    <w:rsid w:val="00965288"/>
    <w:rsid w:val="009B672D"/>
    <w:rsid w:val="009E4F61"/>
    <w:rsid w:val="009E75A2"/>
    <w:rsid w:val="009F23FC"/>
    <w:rsid w:val="00A06D67"/>
    <w:rsid w:val="00A13C22"/>
    <w:rsid w:val="00A17D4F"/>
    <w:rsid w:val="00A33A79"/>
    <w:rsid w:val="00A50CBE"/>
    <w:rsid w:val="00A815B4"/>
    <w:rsid w:val="00A86352"/>
    <w:rsid w:val="00AA6C9C"/>
    <w:rsid w:val="00AB3E65"/>
    <w:rsid w:val="00AB6F59"/>
    <w:rsid w:val="00AC0BAB"/>
    <w:rsid w:val="00AC46F5"/>
    <w:rsid w:val="00AD50BD"/>
    <w:rsid w:val="00AE28A3"/>
    <w:rsid w:val="00AF346C"/>
    <w:rsid w:val="00B00F3A"/>
    <w:rsid w:val="00B32B4E"/>
    <w:rsid w:val="00B43A13"/>
    <w:rsid w:val="00B60667"/>
    <w:rsid w:val="00B62CEC"/>
    <w:rsid w:val="00B95930"/>
    <w:rsid w:val="00BC3522"/>
    <w:rsid w:val="00BC4064"/>
    <w:rsid w:val="00BD796C"/>
    <w:rsid w:val="00BF3FC7"/>
    <w:rsid w:val="00BF6974"/>
    <w:rsid w:val="00BF7946"/>
    <w:rsid w:val="00C0583E"/>
    <w:rsid w:val="00C164AD"/>
    <w:rsid w:val="00C27940"/>
    <w:rsid w:val="00C40656"/>
    <w:rsid w:val="00C4398D"/>
    <w:rsid w:val="00C44904"/>
    <w:rsid w:val="00C478BA"/>
    <w:rsid w:val="00C62A5C"/>
    <w:rsid w:val="00C74EC5"/>
    <w:rsid w:val="00C860D3"/>
    <w:rsid w:val="00C87F3B"/>
    <w:rsid w:val="00C91F75"/>
    <w:rsid w:val="00C941FE"/>
    <w:rsid w:val="00C96C08"/>
    <w:rsid w:val="00CA4E3B"/>
    <w:rsid w:val="00CB3D7E"/>
    <w:rsid w:val="00CB6F28"/>
    <w:rsid w:val="00CE361A"/>
    <w:rsid w:val="00CF1B8C"/>
    <w:rsid w:val="00D01CE0"/>
    <w:rsid w:val="00D260C3"/>
    <w:rsid w:val="00D2750F"/>
    <w:rsid w:val="00D3206A"/>
    <w:rsid w:val="00D6311C"/>
    <w:rsid w:val="00D648B9"/>
    <w:rsid w:val="00D74917"/>
    <w:rsid w:val="00D93F5A"/>
    <w:rsid w:val="00DA4D6C"/>
    <w:rsid w:val="00DB0A3B"/>
    <w:rsid w:val="00DC3A09"/>
    <w:rsid w:val="00DC5783"/>
    <w:rsid w:val="00DD325D"/>
    <w:rsid w:val="00DE146E"/>
    <w:rsid w:val="00DE3AF9"/>
    <w:rsid w:val="00DE5CBF"/>
    <w:rsid w:val="00DF0056"/>
    <w:rsid w:val="00DF569D"/>
    <w:rsid w:val="00E03C03"/>
    <w:rsid w:val="00E22139"/>
    <w:rsid w:val="00E2580D"/>
    <w:rsid w:val="00E34D48"/>
    <w:rsid w:val="00E367F1"/>
    <w:rsid w:val="00E42070"/>
    <w:rsid w:val="00E4592A"/>
    <w:rsid w:val="00E45BC6"/>
    <w:rsid w:val="00E508EF"/>
    <w:rsid w:val="00E51C9F"/>
    <w:rsid w:val="00E6690D"/>
    <w:rsid w:val="00E775AF"/>
    <w:rsid w:val="00E86061"/>
    <w:rsid w:val="00E863AC"/>
    <w:rsid w:val="00EA1949"/>
    <w:rsid w:val="00EE2D5D"/>
    <w:rsid w:val="00EF2BCE"/>
    <w:rsid w:val="00EF7BAD"/>
    <w:rsid w:val="00F06B24"/>
    <w:rsid w:val="00F1230C"/>
    <w:rsid w:val="00F14EA2"/>
    <w:rsid w:val="00F22E06"/>
    <w:rsid w:val="00F4360B"/>
    <w:rsid w:val="00F62034"/>
    <w:rsid w:val="00F63C41"/>
    <w:rsid w:val="00F6605C"/>
    <w:rsid w:val="00F70A33"/>
    <w:rsid w:val="00F73853"/>
    <w:rsid w:val="00F73AFD"/>
    <w:rsid w:val="00F77FFC"/>
    <w:rsid w:val="00F916E3"/>
    <w:rsid w:val="00F9236D"/>
    <w:rsid w:val="00F933DF"/>
    <w:rsid w:val="00F943B6"/>
    <w:rsid w:val="00FA2B5B"/>
    <w:rsid w:val="00FB0BAE"/>
    <w:rsid w:val="00FB3714"/>
    <w:rsid w:val="00FB5923"/>
    <w:rsid w:val="00FB78D1"/>
    <w:rsid w:val="00FC020B"/>
    <w:rsid w:val="00FC4392"/>
    <w:rsid w:val="00FD5775"/>
    <w:rsid w:val="00FD783F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646CEB"/>
  <w15:docId w15:val="{96AA1E33-E4E9-4819-8026-0D87A92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1230C"/>
    <w:pPr>
      <w:spacing w:after="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AA6C9C"/>
    <w:pPr>
      <w:autoSpaceDE w:val="0"/>
      <w:autoSpaceDN w:val="0"/>
      <w:adjustRightInd w:val="0"/>
      <w:spacing w:before="200" w:line="288" w:lineRule="auto"/>
      <w:textAlignment w:val="center"/>
      <w:outlineLvl w:val="0"/>
    </w:pPr>
    <w:rPr>
      <w:rFonts w:cs="Arial"/>
      <w:b/>
      <w:bCs/>
      <w:color w:val="000000"/>
      <w:sz w:val="24"/>
      <w:szCs w:val="6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40"/>
    <w:pPr>
      <w:keepNext/>
      <w:keepLines/>
      <w:spacing w:before="200"/>
      <w:outlineLvl w:val="1"/>
    </w:pPr>
    <w:rPr>
      <w:rFonts w:eastAsiaTheme="majorEastAsia" w:cs="Arial"/>
      <w:b/>
      <w:bCs/>
      <w:sz w:val="22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40789A"/>
    <w:pPr>
      <w:spacing w:after="0"/>
      <w:outlineLvl w:val="2"/>
    </w:pPr>
    <w:rPr>
      <w:color w:val="0061A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A6C9C"/>
    <w:rPr>
      <w:rFonts w:ascii="Arial" w:hAnsi="Arial" w:cs="Arial"/>
      <w:b/>
      <w:bCs/>
      <w:color w:val="000000"/>
      <w:sz w:val="24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7940"/>
    <w:rPr>
      <w:rFonts w:ascii="Arial" w:eastAsiaTheme="majorEastAsia" w:hAnsi="Arial" w:cs="Arial"/>
      <w:b/>
      <w:bCs/>
    </w:rPr>
  </w:style>
  <w:style w:type="paragraph" w:customStyle="1" w:styleId="BodyCopy">
    <w:name w:val="Body Copy"/>
    <w:basedOn w:val="Normal"/>
    <w:uiPriority w:val="4"/>
    <w:qFormat/>
    <w:rsid w:val="00AA6C9C"/>
    <w:pPr>
      <w:suppressAutoHyphens/>
      <w:autoSpaceDE w:val="0"/>
      <w:autoSpaceDN w:val="0"/>
      <w:adjustRightInd w:val="0"/>
      <w:spacing w:after="227" w:line="240" w:lineRule="auto"/>
      <w:textAlignment w:val="center"/>
    </w:pPr>
    <w:rPr>
      <w:rFonts w:cs="Arial"/>
      <w:color w:val="000000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789A"/>
    <w:rPr>
      <w:rFonts w:ascii="Arial" w:hAnsi="Arial" w:cs="Arial"/>
      <w:color w:val="0061A2" w:themeColor="tex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80D"/>
    <w:rPr>
      <w:rFonts w:asciiTheme="majorHAnsi" w:eastAsiaTheme="majorEastAsia" w:hAnsiTheme="majorHAnsi" w:cstheme="majorBidi"/>
      <w:b/>
      <w:bCs/>
      <w:i/>
      <w:iCs/>
      <w:color w:val="0061A2" w:themeColor="accent1"/>
      <w:sz w:val="18"/>
    </w:rPr>
  </w:style>
  <w:style w:type="paragraph" w:styleId="Subtitle">
    <w:name w:val="Subtitle"/>
    <w:basedOn w:val="Heading2"/>
    <w:next w:val="Normal"/>
    <w:link w:val="SubtitleChar"/>
    <w:uiPriority w:val="1"/>
    <w:qFormat/>
    <w:rsid w:val="00AA6C9C"/>
  </w:style>
  <w:style w:type="character" w:customStyle="1" w:styleId="SubtitleChar">
    <w:name w:val="Subtitle Char"/>
    <w:basedOn w:val="DefaultParagraphFont"/>
    <w:link w:val="Subtitle"/>
    <w:uiPriority w:val="1"/>
    <w:rsid w:val="00AA6C9C"/>
    <w:rPr>
      <w:rFonts w:ascii="Arial" w:eastAsiaTheme="majorEastAsia" w:hAnsi="Arial" w:cs="Arial"/>
      <w:b/>
      <w:bCs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B"/>
  </w:style>
  <w:style w:type="paragraph" w:styleId="Header">
    <w:name w:val="header"/>
    <w:basedOn w:val="Normal"/>
    <w:link w:val="HeaderChar"/>
    <w:uiPriority w:val="99"/>
    <w:unhideWhenUsed/>
    <w:rsid w:val="00AA6C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9C"/>
    <w:rPr>
      <w:rFonts w:ascii="Arial" w:hAnsi="Arial"/>
      <w:sz w:val="18"/>
    </w:rPr>
  </w:style>
  <w:style w:type="paragraph" w:customStyle="1" w:styleId="Address">
    <w:name w:val="Address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0000"/>
      <w:sz w:val="16"/>
      <w:szCs w:val="16"/>
      <w:lang w:val="en-GB"/>
    </w:rPr>
  </w:style>
  <w:style w:type="paragraph" w:customStyle="1" w:styleId="Website">
    <w:name w:val="Website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96D6"/>
      <w:sz w:val="16"/>
      <w:szCs w:val="16"/>
      <w:lang w:val="en-GB"/>
    </w:rPr>
  </w:style>
  <w:style w:type="character" w:customStyle="1" w:styleId="Bold">
    <w:name w:val="Bold"/>
    <w:uiPriority w:val="99"/>
    <w:semiHidden/>
    <w:rsid w:val="00CB3D7E"/>
    <w:rPr>
      <w:rFonts w:ascii="Arial" w:hAnsi="Arial" w:cs="Arial"/>
      <w:b/>
      <w:bCs/>
    </w:rPr>
  </w:style>
  <w:style w:type="paragraph" w:customStyle="1" w:styleId="Disclaimer">
    <w:name w:val="Disclaimer"/>
    <w:basedOn w:val="Normal"/>
    <w:uiPriority w:val="99"/>
    <w:unhideWhenUsed/>
    <w:qFormat/>
    <w:rsid w:val="00AA6C9C"/>
    <w:pPr>
      <w:autoSpaceDE w:val="0"/>
      <w:autoSpaceDN w:val="0"/>
      <w:adjustRightInd w:val="0"/>
      <w:spacing w:after="113" w:line="240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A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5"/>
    <w:qFormat/>
    <w:rsid w:val="00AA6C9C"/>
    <w:pPr>
      <w:numPr>
        <w:numId w:val="1"/>
      </w:numPr>
      <w:tabs>
        <w:tab w:val="left" w:pos="426"/>
      </w:tabs>
      <w:suppressAutoHyphens/>
      <w:autoSpaceDE w:val="0"/>
      <w:autoSpaceDN w:val="0"/>
      <w:adjustRightInd w:val="0"/>
      <w:spacing w:after="227" w:line="240" w:lineRule="auto"/>
      <w:ind w:left="425" w:hanging="425"/>
      <w:textAlignment w:val="center"/>
    </w:pPr>
    <w:rPr>
      <w:rFonts w:cs="Arial"/>
      <w:color w:val="000000"/>
      <w:sz w:val="22"/>
      <w:lang w:val="en-GB"/>
    </w:rPr>
  </w:style>
  <w:style w:type="paragraph" w:customStyle="1" w:styleId="SubBullet">
    <w:name w:val="Sub Bullet"/>
    <w:basedOn w:val="Bullet"/>
    <w:uiPriority w:val="6"/>
    <w:qFormat/>
    <w:rsid w:val="00BF3FC7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table" w:customStyle="1" w:styleId="NZX">
    <w:name w:val="NZX"/>
    <w:basedOn w:val="TableNormal"/>
    <w:uiPriority w:val="99"/>
    <w:qFormat/>
    <w:rsid w:val="00CB3D7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B3D7E"/>
    <w:pPr>
      <w:pBdr>
        <w:top w:val="single" w:sz="4" w:space="10" w:color="808080" w:themeColor="accent3"/>
      </w:pBdr>
      <w:suppressAutoHyphens/>
      <w:autoSpaceDE w:val="0"/>
      <w:autoSpaceDN w:val="0"/>
      <w:adjustRightInd w:val="0"/>
      <w:spacing w:after="113" w:line="288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D7E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3D7E"/>
    <w:rPr>
      <w:vertAlign w:val="superscript"/>
    </w:rPr>
  </w:style>
  <w:style w:type="paragraph" w:styleId="ListNumber">
    <w:name w:val="List Number"/>
    <w:basedOn w:val="BodyCopy"/>
    <w:uiPriority w:val="99"/>
    <w:unhideWhenUsed/>
    <w:rsid w:val="00BF3FC7"/>
    <w:pPr>
      <w:numPr>
        <w:numId w:val="2"/>
      </w:numPr>
      <w:ind w:left="426" w:hanging="426"/>
    </w:pPr>
  </w:style>
  <w:style w:type="paragraph" w:styleId="ListNumber2">
    <w:name w:val="List Number 2"/>
    <w:basedOn w:val="ListNumber"/>
    <w:uiPriority w:val="99"/>
    <w:unhideWhenUsed/>
    <w:rsid w:val="00CF1B8C"/>
    <w:pPr>
      <w:numPr>
        <w:ilvl w:val="1"/>
      </w:numPr>
      <w:ind w:left="851" w:hanging="425"/>
    </w:pPr>
  </w:style>
  <w:style w:type="paragraph" w:styleId="Title">
    <w:name w:val="Title"/>
    <w:basedOn w:val="Normal"/>
    <w:next w:val="Normal"/>
    <w:link w:val="TitleChar"/>
    <w:qFormat/>
    <w:rsid w:val="002B7F29"/>
    <w:pPr>
      <w:spacing w:line="288" w:lineRule="auto"/>
      <w:contextualSpacing/>
    </w:pPr>
    <w:rPr>
      <w:rFonts w:eastAsiaTheme="majorEastAsia" w:cstheme="majorBidi"/>
      <w:b/>
      <w:color w:val="004879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2B7F29"/>
    <w:rPr>
      <w:rFonts w:ascii="Arial" w:eastAsiaTheme="majorEastAsia" w:hAnsi="Arial" w:cstheme="majorBidi"/>
      <w:b/>
      <w:color w:val="004879" w:themeColor="text2" w:themeShade="BF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135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45F"/>
    <w:rPr>
      <w:color w:val="8080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4AD"/>
    <w:rPr>
      <w:color w:val="3397D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C6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8708D"/>
  </w:style>
  <w:style w:type="character" w:customStyle="1" w:styleId="il">
    <w:name w:val="il"/>
    <w:basedOn w:val="DefaultParagraphFont"/>
    <w:rsid w:val="0078708D"/>
  </w:style>
  <w:style w:type="character" w:styleId="Strong">
    <w:name w:val="Strong"/>
    <w:basedOn w:val="DefaultParagraphFont"/>
    <w:uiPriority w:val="22"/>
    <w:qFormat/>
    <w:rsid w:val="00793ED7"/>
    <w:rPr>
      <w:b/>
      <w:bCs/>
    </w:rPr>
  </w:style>
  <w:style w:type="paragraph" w:styleId="Revision">
    <w:name w:val="Revision"/>
    <w:hidden/>
    <w:uiPriority w:val="99"/>
    <w:semiHidden/>
    <w:rsid w:val="005A02CD"/>
    <w:pPr>
      <w:spacing w:after="0" w:line="240" w:lineRule="auto"/>
    </w:pPr>
    <w:rPr>
      <w:rFonts w:ascii="Arial" w:hAnsi="Arial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66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0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6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8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uer@nzreg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blenkarne\Downloads\NZXR%20Letterhead.dotx" TargetMode="External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867C-AD5C-449C-B00B-EF151D9D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NZXR Letterhead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 RegCo</dc:creator>
  <cp:lastModifiedBy>Michael Dickson</cp:lastModifiedBy>
  <cp:revision>2</cp:revision>
  <cp:lastPrinted>2016-06-13T03:33:00Z</cp:lastPrinted>
  <dcterms:created xsi:type="dcterms:W3CDTF">2024-03-25T04:25:00Z</dcterms:created>
  <dcterms:modified xsi:type="dcterms:W3CDTF">2024-03-25T04:25:00Z</dcterms:modified>
</cp:coreProperties>
</file>